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F121" w14:textId="474E34F0" w:rsidR="006F1476" w:rsidRDefault="00C56248" w:rsidP="00927DD1">
      <w:pPr>
        <w:spacing w:after="0" w:line="240" w:lineRule="auto"/>
        <w:jc w:val="center"/>
        <w:rPr>
          <w:b/>
          <w:bCs/>
        </w:rPr>
      </w:pPr>
      <w:r>
        <w:rPr>
          <w:b/>
          <w:bCs/>
        </w:rPr>
        <w:t xml:space="preserve">District 7 </w:t>
      </w:r>
      <w:r w:rsidR="00F37711">
        <w:rPr>
          <w:b/>
          <w:bCs/>
        </w:rPr>
        <w:t>Advisory Co</w:t>
      </w:r>
      <w:r w:rsidR="00C03C12">
        <w:rPr>
          <w:b/>
          <w:bCs/>
        </w:rPr>
        <w:t>uncil</w:t>
      </w:r>
      <w:r w:rsidR="00F37711">
        <w:rPr>
          <w:b/>
          <w:bCs/>
        </w:rPr>
        <w:t xml:space="preserve"> Meeting </w:t>
      </w:r>
      <w:r w:rsidR="00EF2333">
        <w:rPr>
          <w:b/>
          <w:bCs/>
        </w:rPr>
        <w:t>Minutes</w:t>
      </w:r>
    </w:p>
    <w:p w14:paraId="3517D065" w14:textId="3FE12F92" w:rsidR="00F37711" w:rsidRDefault="00170F2C" w:rsidP="00F37711">
      <w:pPr>
        <w:spacing w:after="0" w:line="240" w:lineRule="auto"/>
        <w:jc w:val="center"/>
        <w:rPr>
          <w:b/>
          <w:bCs/>
        </w:rPr>
      </w:pPr>
      <w:r>
        <w:rPr>
          <w:b/>
          <w:bCs/>
        </w:rPr>
        <w:t>January 22, 2026</w:t>
      </w:r>
      <w:r w:rsidR="007418F4">
        <w:rPr>
          <w:b/>
          <w:bCs/>
        </w:rPr>
        <w:t>, via Microsoft Teams</w:t>
      </w:r>
    </w:p>
    <w:p w14:paraId="71924605" w14:textId="77777777" w:rsidR="006F1476" w:rsidRDefault="006F1476" w:rsidP="006F1476"/>
    <w:p w14:paraId="3A281B9F" w14:textId="32C93C80" w:rsidR="00EF2333" w:rsidRPr="007D3378" w:rsidRDefault="00C03C12" w:rsidP="00EB14FB">
      <w:pPr>
        <w:spacing w:after="0" w:line="276" w:lineRule="auto"/>
        <w:rPr>
          <w:rFonts w:ascii="Times New Roman" w:hAnsi="Times New Roman" w:cs="Times New Roman"/>
          <w:i/>
          <w:iCs/>
        </w:rPr>
      </w:pPr>
      <w:r w:rsidRPr="00EB14FB">
        <w:rPr>
          <w:rFonts w:ascii="Times New Roman" w:hAnsi="Times New Roman" w:cs="Times New Roman"/>
          <w:b/>
          <w:bCs/>
          <w:u w:val="single"/>
        </w:rPr>
        <w:t>Council</w:t>
      </w:r>
      <w:r w:rsidR="00F37711" w:rsidRPr="00EB14FB">
        <w:rPr>
          <w:rFonts w:ascii="Times New Roman" w:hAnsi="Times New Roman" w:cs="Times New Roman"/>
          <w:b/>
          <w:bCs/>
          <w:u w:val="single"/>
        </w:rPr>
        <w:t xml:space="preserve"> Members </w:t>
      </w:r>
      <w:r w:rsidRPr="00EB14FB">
        <w:rPr>
          <w:rFonts w:ascii="Times New Roman" w:hAnsi="Times New Roman" w:cs="Times New Roman"/>
          <w:b/>
          <w:bCs/>
          <w:u w:val="single"/>
        </w:rPr>
        <w:t>Present</w:t>
      </w:r>
      <w:r w:rsidR="00927DD1" w:rsidRPr="00EB14FB">
        <w:rPr>
          <w:rFonts w:ascii="Times New Roman" w:hAnsi="Times New Roman" w:cs="Times New Roman"/>
          <w:b/>
          <w:bCs/>
          <w:u w:val="single"/>
        </w:rPr>
        <w:t>:</w:t>
      </w:r>
      <w:r w:rsidR="00927DD1" w:rsidRPr="00EB14FB">
        <w:rPr>
          <w:rFonts w:ascii="Times New Roman" w:hAnsi="Times New Roman" w:cs="Times New Roman"/>
          <w:u w:val="single"/>
        </w:rPr>
        <w:t xml:space="preserve"> </w:t>
      </w:r>
      <w:r w:rsidR="00170F2C" w:rsidRPr="00EB14FB">
        <w:rPr>
          <w:rFonts w:ascii="Times New Roman" w:hAnsi="Times New Roman" w:cs="Times New Roman"/>
        </w:rPr>
        <w:t xml:space="preserve">Stephanie Millard, Chair; Todd Foldesi, </w:t>
      </w:r>
      <w:r w:rsidR="00CC7DCD" w:rsidRPr="00EB14FB">
        <w:rPr>
          <w:rFonts w:ascii="Times New Roman" w:hAnsi="Times New Roman" w:cs="Times New Roman"/>
        </w:rPr>
        <w:t xml:space="preserve">Vice Chair; </w:t>
      </w:r>
      <w:r w:rsidR="00927DD1" w:rsidRPr="00EB14FB">
        <w:rPr>
          <w:rFonts w:ascii="Times New Roman" w:hAnsi="Times New Roman" w:cs="Times New Roman"/>
        </w:rPr>
        <w:t>Alyssa</w:t>
      </w:r>
      <w:r w:rsidR="00F37711" w:rsidRPr="00EB14FB">
        <w:rPr>
          <w:rFonts w:ascii="Times New Roman" w:hAnsi="Times New Roman" w:cs="Times New Roman"/>
        </w:rPr>
        <w:t xml:space="preserve"> Hennings</w:t>
      </w:r>
      <w:r w:rsidR="00CC7DCD" w:rsidRPr="00EB14FB">
        <w:rPr>
          <w:rFonts w:ascii="Times New Roman" w:hAnsi="Times New Roman" w:cs="Times New Roman"/>
        </w:rPr>
        <w:t>;</w:t>
      </w:r>
      <w:r w:rsidR="00F37711" w:rsidRPr="00EB14FB">
        <w:rPr>
          <w:rFonts w:ascii="Times New Roman" w:hAnsi="Times New Roman" w:cs="Times New Roman"/>
        </w:rPr>
        <w:t xml:space="preserve"> Hershel Jackson</w:t>
      </w:r>
      <w:r w:rsidR="00CC7DCD" w:rsidRPr="00EB14FB">
        <w:rPr>
          <w:rFonts w:ascii="Times New Roman" w:hAnsi="Times New Roman" w:cs="Times New Roman"/>
        </w:rPr>
        <w:t>;</w:t>
      </w:r>
      <w:r w:rsidR="00F37711" w:rsidRPr="00EB14FB">
        <w:rPr>
          <w:rFonts w:ascii="Times New Roman" w:hAnsi="Times New Roman" w:cs="Times New Roman"/>
        </w:rPr>
        <w:t xml:space="preserve"> Krista Sigel</w:t>
      </w:r>
      <w:r w:rsidR="00CC7DCD" w:rsidRPr="00EB14FB">
        <w:rPr>
          <w:rFonts w:ascii="Times New Roman" w:hAnsi="Times New Roman" w:cs="Times New Roman"/>
        </w:rPr>
        <w:t>;</w:t>
      </w:r>
      <w:r w:rsidR="00F37711" w:rsidRPr="00EB14FB">
        <w:rPr>
          <w:rFonts w:ascii="Times New Roman" w:hAnsi="Times New Roman" w:cs="Times New Roman"/>
        </w:rPr>
        <w:t xml:space="preserve"> Michael Schreck</w:t>
      </w:r>
      <w:r w:rsidR="00CC7DCD" w:rsidRPr="00EB14FB">
        <w:rPr>
          <w:rFonts w:ascii="Times New Roman" w:hAnsi="Times New Roman" w:cs="Times New Roman"/>
        </w:rPr>
        <w:t>;</w:t>
      </w:r>
      <w:r w:rsidR="00F37711" w:rsidRPr="00EB14FB">
        <w:rPr>
          <w:rFonts w:ascii="Times New Roman" w:hAnsi="Times New Roman" w:cs="Times New Roman"/>
        </w:rPr>
        <w:t xml:space="preserve"> </w:t>
      </w:r>
      <w:r w:rsidR="00170F2C" w:rsidRPr="00EB14FB">
        <w:rPr>
          <w:rFonts w:ascii="Times New Roman" w:hAnsi="Times New Roman" w:cs="Times New Roman"/>
        </w:rPr>
        <w:t>Danica Packingham</w:t>
      </w:r>
      <w:r w:rsidR="00CC7DCD" w:rsidRPr="00EB14FB">
        <w:rPr>
          <w:rFonts w:ascii="Times New Roman" w:hAnsi="Times New Roman" w:cs="Times New Roman"/>
        </w:rPr>
        <w:t>;</w:t>
      </w:r>
      <w:r w:rsidR="00170F2C" w:rsidRPr="00EB14FB">
        <w:rPr>
          <w:rFonts w:ascii="Times New Roman" w:hAnsi="Times New Roman" w:cs="Times New Roman"/>
        </w:rPr>
        <w:t xml:space="preserve"> Tara Conley</w:t>
      </w:r>
    </w:p>
    <w:p w14:paraId="65D9A311" w14:textId="2B6DA596" w:rsidR="00F37711" w:rsidRPr="00EB14FB" w:rsidRDefault="00EF2333" w:rsidP="00EB14FB">
      <w:pPr>
        <w:spacing w:after="0" w:line="276" w:lineRule="auto"/>
        <w:rPr>
          <w:rFonts w:ascii="Times New Roman" w:hAnsi="Times New Roman" w:cs="Times New Roman"/>
        </w:rPr>
      </w:pPr>
      <w:r w:rsidRPr="00EB14FB">
        <w:rPr>
          <w:rFonts w:ascii="Times New Roman" w:hAnsi="Times New Roman" w:cs="Times New Roman"/>
          <w:b/>
          <w:bCs/>
          <w:u w:val="single"/>
        </w:rPr>
        <w:t>Absent:</w:t>
      </w:r>
      <w:r w:rsidR="006F1738" w:rsidRPr="00EB14FB">
        <w:rPr>
          <w:rFonts w:ascii="Times New Roman" w:hAnsi="Times New Roman" w:cs="Times New Roman"/>
        </w:rPr>
        <w:t xml:space="preserve"> </w:t>
      </w:r>
      <w:r w:rsidR="00170F2C" w:rsidRPr="00EB14FB">
        <w:rPr>
          <w:rFonts w:ascii="Times New Roman" w:hAnsi="Times New Roman" w:cs="Times New Roman"/>
        </w:rPr>
        <w:t>Whitney Alber</w:t>
      </w:r>
    </w:p>
    <w:p w14:paraId="2879116A" w14:textId="641BA7A4" w:rsidR="000259FE" w:rsidRPr="00EB14FB" w:rsidRDefault="000259FE" w:rsidP="00EB14FB">
      <w:pPr>
        <w:spacing w:after="0" w:line="276" w:lineRule="auto"/>
        <w:rPr>
          <w:rFonts w:ascii="Times New Roman" w:hAnsi="Times New Roman" w:cs="Times New Roman"/>
        </w:rPr>
      </w:pPr>
      <w:r w:rsidRPr="00EB14FB">
        <w:rPr>
          <w:rFonts w:ascii="Times New Roman" w:hAnsi="Times New Roman" w:cs="Times New Roman"/>
          <w:b/>
          <w:bCs/>
          <w:u w:val="single"/>
        </w:rPr>
        <w:t>Staff Present:</w:t>
      </w:r>
      <w:r w:rsidRPr="00EB14FB">
        <w:rPr>
          <w:rFonts w:ascii="Times New Roman" w:hAnsi="Times New Roman" w:cs="Times New Roman"/>
        </w:rPr>
        <w:t xml:space="preserve"> Julie Davison, CEO; Jody Bridgewater, DSN Program Manager; Lucia Herman, DSN Program Manager; </w:t>
      </w:r>
      <w:r w:rsidR="000F5629" w:rsidRPr="00EB14FB">
        <w:rPr>
          <w:rFonts w:ascii="Times New Roman" w:hAnsi="Times New Roman" w:cs="Times New Roman"/>
        </w:rPr>
        <w:t xml:space="preserve">Juli Cameron; </w:t>
      </w:r>
      <w:r w:rsidRPr="00EB14FB">
        <w:rPr>
          <w:rFonts w:ascii="Times New Roman" w:hAnsi="Times New Roman" w:cs="Times New Roman"/>
        </w:rPr>
        <w:t xml:space="preserve">Deb Seymour-Guard, CFO; Don Shramek, </w:t>
      </w:r>
      <w:r w:rsidR="000F5629" w:rsidRPr="00EB14FB">
        <w:rPr>
          <w:rFonts w:ascii="Times New Roman" w:hAnsi="Times New Roman" w:cs="Times New Roman"/>
        </w:rPr>
        <w:t>Business Program Manager</w:t>
      </w:r>
    </w:p>
    <w:p w14:paraId="30C2EE8B" w14:textId="4208FB97" w:rsidR="000F5629" w:rsidRPr="00EB14FB" w:rsidRDefault="000F5629" w:rsidP="00EB14FB">
      <w:pPr>
        <w:spacing w:after="0" w:line="276" w:lineRule="auto"/>
        <w:rPr>
          <w:rFonts w:ascii="Times New Roman" w:hAnsi="Times New Roman" w:cs="Times New Roman"/>
        </w:rPr>
      </w:pPr>
    </w:p>
    <w:p w14:paraId="5761FBC8" w14:textId="0AC19C7E" w:rsidR="001E1E55" w:rsidRPr="00EB14FB" w:rsidRDefault="00CC7DCD" w:rsidP="00EB14FB">
      <w:pPr>
        <w:spacing w:after="0" w:line="276" w:lineRule="auto"/>
        <w:rPr>
          <w:rFonts w:ascii="Times New Roman" w:hAnsi="Times New Roman" w:cs="Times New Roman"/>
        </w:rPr>
      </w:pPr>
      <w:r w:rsidRPr="00EB14FB">
        <w:rPr>
          <w:rFonts w:ascii="Times New Roman" w:hAnsi="Times New Roman" w:cs="Times New Roman"/>
        </w:rPr>
        <w:t>Meeting was called to order at 10:02 am.</w:t>
      </w:r>
    </w:p>
    <w:p w14:paraId="1B9D2696" w14:textId="77777777" w:rsidR="00D8271F" w:rsidRPr="00EB14FB" w:rsidRDefault="00D8271F" w:rsidP="00EB14FB">
      <w:pPr>
        <w:spacing w:after="0" w:line="276" w:lineRule="auto"/>
        <w:rPr>
          <w:rFonts w:ascii="Times New Roman" w:hAnsi="Times New Roman" w:cs="Times New Roman"/>
        </w:rPr>
      </w:pPr>
    </w:p>
    <w:p w14:paraId="27902BFA" w14:textId="0841C3BC" w:rsidR="00D8271F" w:rsidRPr="00EB14FB" w:rsidRDefault="00E11AD0" w:rsidP="00EB14FB">
      <w:pPr>
        <w:spacing w:after="0" w:line="276" w:lineRule="auto"/>
        <w:rPr>
          <w:rFonts w:ascii="Times New Roman" w:hAnsi="Times New Roman" w:cs="Times New Roman"/>
        </w:rPr>
      </w:pPr>
      <w:r w:rsidRPr="00EB14FB">
        <w:rPr>
          <w:rFonts w:ascii="Times New Roman" w:hAnsi="Times New Roman" w:cs="Times New Roman"/>
        </w:rPr>
        <w:t>The minutes of the prior meeting were reviewed and approved</w:t>
      </w:r>
      <w:r w:rsidR="00FB06BB" w:rsidRPr="00EB14FB">
        <w:rPr>
          <w:rFonts w:ascii="Times New Roman" w:hAnsi="Times New Roman" w:cs="Times New Roman"/>
        </w:rPr>
        <w:t>.</w:t>
      </w:r>
      <w:r w:rsidRPr="00EB14FB">
        <w:rPr>
          <w:rFonts w:ascii="Times New Roman" w:hAnsi="Times New Roman" w:cs="Times New Roman"/>
        </w:rPr>
        <w:t xml:space="preserve">  Krista Sigel moved for approval, seconded by Alyssa Hennings.  The motion carried.</w:t>
      </w:r>
    </w:p>
    <w:p w14:paraId="7B2B9D25" w14:textId="77777777" w:rsidR="00176E09" w:rsidRPr="00EB14FB" w:rsidRDefault="00176E09" w:rsidP="00EB14FB">
      <w:pPr>
        <w:spacing w:after="0" w:line="276" w:lineRule="auto"/>
        <w:rPr>
          <w:rFonts w:ascii="Times New Roman" w:hAnsi="Times New Roman" w:cs="Times New Roman"/>
        </w:rPr>
      </w:pPr>
    </w:p>
    <w:p w14:paraId="5CADA2F0" w14:textId="13039923" w:rsidR="00E11AD0" w:rsidRPr="00EB14FB" w:rsidRDefault="00E11AD0" w:rsidP="00EB14FB">
      <w:pPr>
        <w:spacing w:after="0" w:line="276" w:lineRule="auto"/>
        <w:rPr>
          <w:rFonts w:ascii="Times New Roman" w:hAnsi="Times New Roman" w:cs="Times New Roman"/>
        </w:rPr>
      </w:pPr>
      <w:r w:rsidRPr="00EB14FB">
        <w:rPr>
          <w:rFonts w:ascii="Times New Roman" w:hAnsi="Times New Roman" w:cs="Times New Roman"/>
        </w:rPr>
        <w:t>Alyssa Hennings volunteered to serve as the Advisory representative on the Governing Board, providing input and recommendations from the Advisory Council.  Todd Foldesi moved to appoint her, seconded by Krista Sigel.  The motion carried.</w:t>
      </w:r>
    </w:p>
    <w:p w14:paraId="571F368A" w14:textId="77777777" w:rsidR="00E11AD0" w:rsidRPr="00EB14FB" w:rsidRDefault="00E11AD0" w:rsidP="00EB14FB">
      <w:pPr>
        <w:spacing w:after="0" w:line="276" w:lineRule="auto"/>
        <w:rPr>
          <w:rFonts w:ascii="Times New Roman" w:hAnsi="Times New Roman" w:cs="Times New Roman"/>
        </w:rPr>
      </w:pPr>
    </w:p>
    <w:p w14:paraId="30DA2450" w14:textId="1E5C0740" w:rsidR="00E11AD0" w:rsidRPr="00EB14FB" w:rsidRDefault="00E11AD0" w:rsidP="00EB14FB">
      <w:pPr>
        <w:spacing w:after="0" w:line="276" w:lineRule="auto"/>
        <w:rPr>
          <w:rFonts w:ascii="Times New Roman" w:hAnsi="Times New Roman" w:cs="Times New Roman"/>
        </w:rPr>
      </w:pPr>
      <w:r w:rsidRPr="00EB14FB">
        <w:rPr>
          <w:rFonts w:ascii="Times New Roman" w:hAnsi="Times New Roman" w:cs="Times New Roman"/>
        </w:rPr>
        <w:t xml:space="preserve">Julie Davison provided a six-month summary of </w:t>
      </w:r>
      <w:r w:rsidR="00FE6BFB">
        <w:rPr>
          <w:rFonts w:ascii="Times New Roman" w:hAnsi="Times New Roman" w:cs="Times New Roman"/>
        </w:rPr>
        <w:t xml:space="preserve">Information and Assistance </w:t>
      </w:r>
      <w:r w:rsidRPr="00EB14FB">
        <w:rPr>
          <w:rFonts w:ascii="Times New Roman" w:hAnsi="Times New Roman" w:cs="Times New Roman"/>
        </w:rPr>
        <w:t>data submitted to HHS.  Calls primarily came from providers and individuals, with most seeking access to services or information.</w:t>
      </w:r>
      <w:r w:rsidR="00C30006" w:rsidRPr="00EB14FB">
        <w:rPr>
          <w:rFonts w:ascii="Times New Roman" w:hAnsi="Times New Roman" w:cs="Times New Roman"/>
        </w:rPr>
        <w:t xml:space="preserve">  Julie noted there are plans to continue monitoring trends, including county-level data and </w:t>
      </w:r>
      <w:r w:rsidR="00B17533">
        <w:rPr>
          <w:rFonts w:ascii="Times New Roman" w:hAnsi="Times New Roman" w:cs="Times New Roman"/>
        </w:rPr>
        <w:t xml:space="preserve">the </w:t>
      </w:r>
      <w:r w:rsidR="00C30006" w:rsidRPr="00EB14FB">
        <w:rPr>
          <w:rFonts w:ascii="Times New Roman" w:hAnsi="Times New Roman" w:cs="Times New Roman"/>
        </w:rPr>
        <w:t>amount of time</w:t>
      </w:r>
      <w:r w:rsidR="008339C4" w:rsidRPr="00EB14FB">
        <w:rPr>
          <w:rFonts w:ascii="Times New Roman" w:hAnsi="Times New Roman" w:cs="Times New Roman"/>
        </w:rPr>
        <w:t xml:space="preserve"> it take</w:t>
      </w:r>
      <w:r w:rsidR="00152C45" w:rsidRPr="00EB14FB">
        <w:rPr>
          <w:rFonts w:ascii="Times New Roman" w:hAnsi="Times New Roman" w:cs="Times New Roman"/>
        </w:rPr>
        <w:t>s</w:t>
      </w:r>
      <w:r w:rsidR="008339C4" w:rsidRPr="00EB14FB">
        <w:rPr>
          <w:rFonts w:ascii="Times New Roman" w:hAnsi="Times New Roman" w:cs="Times New Roman"/>
        </w:rPr>
        <w:t xml:space="preserve"> individuals</w:t>
      </w:r>
      <w:r w:rsidR="00C30006" w:rsidRPr="00EB14FB">
        <w:rPr>
          <w:rFonts w:ascii="Times New Roman" w:hAnsi="Times New Roman" w:cs="Times New Roman"/>
        </w:rPr>
        <w:t xml:space="preserve"> to access Hab services.</w:t>
      </w:r>
    </w:p>
    <w:p w14:paraId="2EE52737" w14:textId="77777777" w:rsidR="00E876EC" w:rsidRPr="00EB14FB" w:rsidRDefault="00E876EC" w:rsidP="00EB14FB">
      <w:pPr>
        <w:spacing w:after="0" w:line="276" w:lineRule="auto"/>
        <w:rPr>
          <w:rFonts w:ascii="Times New Roman" w:hAnsi="Times New Roman" w:cs="Times New Roman"/>
        </w:rPr>
      </w:pPr>
    </w:p>
    <w:p w14:paraId="4F51484C" w14:textId="0F9F0A98" w:rsidR="003C1F81" w:rsidRPr="00EB14FB" w:rsidRDefault="00EB14FB" w:rsidP="00EB14FB">
      <w:pPr>
        <w:spacing w:after="0" w:line="276" w:lineRule="auto"/>
        <w:rPr>
          <w:rFonts w:ascii="Times New Roman" w:hAnsi="Times New Roman" w:cs="Times New Roman"/>
        </w:rPr>
      </w:pPr>
      <w:r w:rsidRPr="00EB14FB">
        <w:rPr>
          <w:rFonts w:ascii="Times New Roman" w:hAnsi="Times New Roman" w:cs="Times New Roman"/>
        </w:rPr>
        <w:t>Julie Davison provided a</w:t>
      </w:r>
      <w:r w:rsidR="00E876EC" w:rsidRPr="00EB14FB">
        <w:rPr>
          <w:rFonts w:ascii="Times New Roman" w:hAnsi="Times New Roman" w:cs="Times New Roman"/>
        </w:rPr>
        <w:t>n update on continuity of car</w:t>
      </w:r>
      <w:r w:rsidRPr="00EB14FB">
        <w:rPr>
          <w:rFonts w:ascii="Times New Roman" w:hAnsi="Times New Roman" w:cs="Times New Roman"/>
        </w:rPr>
        <w:t>e</w:t>
      </w:r>
      <w:r w:rsidR="00FE6BFB">
        <w:rPr>
          <w:rFonts w:ascii="Times New Roman" w:hAnsi="Times New Roman" w:cs="Times New Roman"/>
        </w:rPr>
        <w:t xml:space="preserve"> through the transition for individuals who had funding in place on June 30, 2025</w:t>
      </w:r>
      <w:r w:rsidR="00E876EC" w:rsidRPr="00EB14FB">
        <w:rPr>
          <w:rFonts w:ascii="Times New Roman" w:hAnsi="Times New Roman" w:cs="Times New Roman"/>
        </w:rPr>
        <w:t>.</w:t>
      </w:r>
      <w:r w:rsidR="00BA00C5" w:rsidRPr="00EB14FB">
        <w:rPr>
          <w:rFonts w:ascii="Times New Roman" w:hAnsi="Times New Roman" w:cs="Times New Roman"/>
        </w:rPr>
        <w:t xml:space="preserve"> </w:t>
      </w:r>
      <w:r w:rsidR="00E876EC" w:rsidRPr="00EB14FB">
        <w:rPr>
          <w:rFonts w:ascii="Times New Roman" w:hAnsi="Times New Roman" w:cs="Times New Roman"/>
        </w:rPr>
        <w:t xml:space="preserve"> </w:t>
      </w:r>
      <w:r w:rsidR="003C1F81" w:rsidRPr="00EB14FB">
        <w:rPr>
          <w:rFonts w:ascii="Times New Roman" w:hAnsi="Times New Roman" w:cs="Times New Roman"/>
        </w:rPr>
        <w:t>Eligibility d</w:t>
      </w:r>
      <w:r w:rsidR="00E876EC" w:rsidRPr="00EB14FB">
        <w:rPr>
          <w:rFonts w:ascii="Times New Roman" w:hAnsi="Times New Roman" w:cs="Times New Roman"/>
        </w:rPr>
        <w:t xml:space="preserve">ocumentation was </w:t>
      </w:r>
      <w:r w:rsidR="003C1F81" w:rsidRPr="00EB14FB">
        <w:rPr>
          <w:rFonts w:ascii="Times New Roman" w:hAnsi="Times New Roman" w:cs="Times New Roman"/>
        </w:rPr>
        <w:t>completed, with most individuals approved</w:t>
      </w:r>
      <w:r w:rsidR="00E876EC" w:rsidRPr="00EB14FB">
        <w:rPr>
          <w:rFonts w:ascii="Times New Roman" w:hAnsi="Times New Roman" w:cs="Times New Roman"/>
        </w:rPr>
        <w:t xml:space="preserve">. </w:t>
      </w:r>
      <w:r w:rsidR="00BA00C5" w:rsidRPr="00EB14FB">
        <w:rPr>
          <w:rFonts w:ascii="Times New Roman" w:hAnsi="Times New Roman" w:cs="Times New Roman"/>
        </w:rPr>
        <w:t xml:space="preserve"> </w:t>
      </w:r>
      <w:r w:rsidR="00E876EC" w:rsidRPr="00EB14FB">
        <w:rPr>
          <w:rFonts w:ascii="Times New Roman" w:hAnsi="Times New Roman" w:cs="Times New Roman"/>
        </w:rPr>
        <w:t xml:space="preserve">There were three individuals that required an exception, and only a small number became ineligible due to income or updated immigration guidelines. </w:t>
      </w:r>
      <w:r w:rsidR="00BA00C5" w:rsidRPr="00EB14FB">
        <w:rPr>
          <w:rFonts w:ascii="Times New Roman" w:hAnsi="Times New Roman" w:cs="Times New Roman"/>
        </w:rPr>
        <w:t xml:space="preserve"> </w:t>
      </w:r>
      <w:r w:rsidR="00E876EC" w:rsidRPr="00EB14FB">
        <w:rPr>
          <w:rFonts w:ascii="Times New Roman" w:hAnsi="Times New Roman" w:cs="Times New Roman"/>
        </w:rPr>
        <w:t xml:space="preserve">Most </w:t>
      </w:r>
      <w:r w:rsidR="003C1F81" w:rsidRPr="00EB14FB">
        <w:rPr>
          <w:rFonts w:ascii="Times New Roman" w:hAnsi="Times New Roman" w:cs="Times New Roman"/>
        </w:rPr>
        <w:t>transitions were completed</w:t>
      </w:r>
      <w:r w:rsidR="00E876EC" w:rsidRPr="00EB14FB">
        <w:rPr>
          <w:rFonts w:ascii="Times New Roman" w:hAnsi="Times New Roman" w:cs="Times New Roman"/>
        </w:rPr>
        <w:t xml:space="preserve"> with funding in place by January 1.  </w:t>
      </w:r>
    </w:p>
    <w:p w14:paraId="3CC2F488" w14:textId="77777777" w:rsidR="00704183" w:rsidRPr="00EB14FB" w:rsidRDefault="00704183" w:rsidP="00EB14FB">
      <w:pPr>
        <w:spacing w:after="0" w:line="276" w:lineRule="auto"/>
        <w:rPr>
          <w:rFonts w:ascii="Times New Roman" w:hAnsi="Times New Roman" w:cs="Times New Roman"/>
        </w:rPr>
      </w:pPr>
    </w:p>
    <w:p w14:paraId="119D5771" w14:textId="6A97C57D" w:rsidR="00574175" w:rsidRDefault="004C0444" w:rsidP="00EB14FB">
      <w:pPr>
        <w:spacing w:after="0" w:line="276" w:lineRule="auto"/>
        <w:rPr>
          <w:rFonts w:ascii="Times New Roman" w:hAnsi="Times New Roman" w:cs="Times New Roman"/>
        </w:rPr>
      </w:pPr>
      <w:r w:rsidRPr="00EB14FB">
        <w:rPr>
          <w:rFonts w:ascii="Times New Roman" w:hAnsi="Times New Roman" w:cs="Times New Roman"/>
        </w:rPr>
        <w:t xml:space="preserve">Julie Davison shared that the next six months will focus on more outreach, partnerships, and building a shared list of resources.  Members </w:t>
      </w:r>
      <w:r w:rsidR="00FE6BFB">
        <w:rPr>
          <w:rFonts w:ascii="Times New Roman" w:hAnsi="Times New Roman" w:cs="Times New Roman"/>
        </w:rPr>
        <w:t>who are living with a disability or care for an individual with a disability were asked to provide input on their experience and</w:t>
      </w:r>
      <w:r w:rsidRPr="00EB14FB">
        <w:rPr>
          <w:rFonts w:ascii="Times New Roman" w:hAnsi="Times New Roman" w:cs="Times New Roman"/>
        </w:rPr>
        <w:t xml:space="preserve"> chal</w:t>
      </w:r>
      <w:r w:rsidR="00FE6BFB">
        <w:rPr>
          <w:rFonts w:ascii="Times New Roman" w:hAnsi="Times New Roman" w:cs="Times New Roman"/>
        </w:rPr>
        <w:t>lenges when accessing services.  They noted</w:t>
      </w:r>
      <w:r w:rsidR="00574175">
        <w:rPr>
          <w:rFonts w:ascii="Times New Roman" w:hAnsi="Times New Roman" w:cs="Times New Roman"/>
        </w:rPr>
        <w:t xml:space="preserve"> the following specific issues:</w:t>
      </w:r>
    </w:p>
    <w:p w14:paraId="4001A1F5" w14:textId="4B1AD979" w:rsidR="00210523" w:rsidRDefault="00574175" w:rsidP="00574175">
      <w:pPr>
        <w:pStyle w:val="ListParagraph"/>
        <w:numPr>
          <w:ilvl w:val="0"/>
          <w:numId w:val="8"/>
        </w:numPr>
        <w:spacing w:after="0" w:line="276" w:lineRule="auto"/>
        <w:rPr>
          <w:rFonts w:ascii="Times New Roman" w:hAnsi="Times New Roman" w:cs="Times New Roman"/>
        </w:rPr>
      </w:pPr>
      <w:r>
        <w:rPr>
          <w:rFonts w:ascii="Times New Roman" w:hAnsi="Times New Roman" w:cs="Times New Roman"/>
        </w:rPr>
        <w:t>Access to Care: Difficulty switching to Medicaid and finding doctors and dentists who accept Medicaid.</w:t>
      </w:r>
    </w:p>
    <w:p w14:paraId="3E245EF5" w14:textId="7C35C853" w:rsidR="00574175" w:rsidRDefault="00574175" w:rsidP="00574175">
      <w:pPr>
        <w:pStyle w:val="ListParagraph"/>
        <w:numPr>
          <w:ilvl w:val="0"/>
          <w:numId w:val="8"/>
        </w:numPr>
        <w:spacing w:after="0" w:line="276" w:lineRule="auto"/>
        <w:rPr>
          <w:rFonts w:ascii="Times New Roman" w:hAnsi="Times New Roman" w:cs="Times New Roman"/>
        </w:rPr>
      </w:pPr>
      <w:r>
        <w:rPr>
          <w:rFonts w:ascii="Times New Roman" w:hAnsi="Times New Roman" w:cs="Times New Roman"/>
        </w:rPr>
        <w:t>Financial Barriers: New medication copays starting January 1 and income limits.</w:t>
      </w:r>
    </w:p>
    <w:p w14:paraId="2BCBF8F7" w14:textId="14267E61" w:rsidR="00574175" w:rsidRDefault="00574175" w:rsidP="00574175">
      <w:pPr>
        <w:pStyle w:val="ListParagraph"/>
        <w:numPr>
          <w:ilvl w:val="0"/>
          <w:numId w:val="8"/>
        </w:numPr>
        <w:spacing w:after="0" w:line="276" w:lineRule="auto"/>
        <w:rPr>
          <w:rFonts w:ascii="Times New Roman" w:hAnsi="Times New Roman" w:cs="Times New Roman"/>
        </w:rPr>
      </w:pPr>
      <w:r>
        <w:rPr>
          <w:rFonts w:ascii="Times New Roman" w:hAnsi="Times New Roman" w:cs="Times New Roman"/>
        </w:rPr>
        <w:t>Transition Issues: Problems transitioning from you</w:t>
      </w:r>
      <w:r w:rsidR="00096929">
        <w:rPr>
          <w:rFonts w:ascii="Times New Roman" w:hAnsi="Times New Roman" w:cs="Times New Roman"/>
        </w:rPr>
        <w:t>th</w:t>
      </w:r>
      <w:r>
        <w:rPr>
          <w:rFonts w:ascii="Times New Roman" w:hAnsi="Times New Roman" w:cs="Times New Roman"/>
        </w:rPr>
        <w:t xml:space="preserve"> to adult services and timelines regarding guardianship.</w:t>
      </w:r>
    </w:p>
    <w:p w14:paraId="493B6B2A" w14:textId="7B0CF49B" w:rsidR="00574175" w:rsidRDefault="00574175" w:rsidP="00574175">
      <w:pPr>
        <w:pStyle w:val="ListParagraph"/>
        <w:numPr>
          <w:ilvl w:val="0"/>
          <w:numId w:val="8"/>
        </w:numPr>
        <w:spacing w:after="0" w:line="276" w:lineRule="auto"/>
        <w:rPr>
          <w:rFonts w:ascii="Times New Roman" w:hAnsi="Times New Roman" w:cs="Times New Roman"/>
        </w:rPr>
      </w:pPr>
      <w:r>
        <w:rPr>
          <w:rFonts w:ascii="Times New Roman" w:hAnsi="Times New Roman" w:cs="Times New Roman"/>
        </w:rPr>
        <w:lastRenderedPageBreak/>
        <w:t>Process Issues: Poor coordination between agencies, long waiver waitlists, and confusion about the different waiver programs.</w:t>
      </w:r>
    </w:p>
    <w:p w14:paraId="12C1C77E" w14:textId="2FA69FB7" w:rsidR="00574175" w:rsidRDefault="00096929" w:rsidP="00574175">
      <w:pPr>
        <w:spacing w:after="0" w:line="276" w:lineRule="auto"/>
        <w:rPr>
          <w:rFonts w:ascii="Times New Roman" w:hAnsi="Times New Roman" w:cs="Times New Roman"/>
        </w:rPr>
      </w:pPr>
      <w:r>
        <w:rPr>
          <w:rFonts w:ascii="Times New Roman" w:hAnsi="Times New Roman" w:cs="Times New Roman"/>
        </w:rPr>
        <w:t>To address these concerns, the group emphasized the need for:</w:t>
      </w:r>
    </w:p>
    <w:p w14:paraId="01C19B8D" w14:textId="28AA8F29" w:rsidR="00096929" w:rsidRDefault="00096929" w:rsidP="00096929">
      <w:pPr>
        <w:pStyle w:val="ListParagraph"/>
        <w:numPr>
          <w:ilvl w:val="0"/>
          <w:numId w:val="9"/>
        </w:numPr>
        <w:spacing w:after="0" w:line="276" w:lineRule="auto"/>
        <w:rPr>
          <w:rFonts w:ascii="Times New Roman" w:hAnsi="Times New Roman" w:cs="Times New Roman"/>
        </w:rPr>
      </w:pPr>
      <w:r>
        <w:rPr>
          <w:rFonts w:ascii="Times New Roman" w:hAnsi="Times New Roman" w:cs="Times New Roman"/>
        </w:rPr>
        <w:t>Clearer information and better guidance on waivers.</w:t>
      </w:r>
    </w:p>
    <w:p w14:paraId="4D408AF8" w14:textId="126DE210" w:rsidR="00096929" w:rsidRDefault="00096929" w:rsidP="00096929">
      <w:pPr>
        <w:pStyle w:val="ListParagraph"/>
        <w:numPr>
          <w:ilvl w:val="0"/>
          <w:numId w:val="9"/>
        </w:numPr>
        <w:spacing w:after="0" w:line="276" w:lineRule="auto"/>
        <w:rPr>
          <w:rFonts w:ascii="Times New Roman" w:hAnsi="Times New Roman" w:cs="Times New Roman"/>
        </w:rPr>
      </w:pPr>
      <w:r>
        <w:rPr>
          <w:rFonts w:ascii="Times New Roman" w:hAnsi="Times New Roman" w:cs="Times New Roman"/>
        </w:rPr>
        <w:t>Earlier transition planning.</w:t>
      </w:r>
    </w:p>
    <w:p w14:paraId="63B80C10" w14:textId="7DA77A3C" w:rsidR="00096929" w:rsidRDefault="00096929" w:rsidP="00096929">
      <w:pPr>
        <w:pStyle w:val="ListParagraph"/>
        <w:numPr>
          <w:ilvl w:val="0"/>
          <w:numId w:val="9"/>
        </w:numPr>
        <w:spacing w:after="0" w:line="276" w:lineRule="auto"/>
        <w:rPr>
          <w:rFonts w:ascii="Times New Roman" w:hAnsi="Times New Roman" w:cs="Times New Roman"/>
        </w:rPr>
      </w:pPr>
      <w:r>
        <w:rPr>
          <w:rFonts w:ascii="Times New Roman" w:hAnsi="Times New Roman" w:cs="Times New Roman"/>
        </w:rPr>
        <w:t>A consolidated list of available providers.</w:t>
      </w:r>
    </w:p>
    <w:p w14:paraId="0807307E" w14:textId="77777777" w:rsidR="00096929" w:rsidRPr="00096929" w:rsidRDefault="00096929" w:rsidP="00096929">
      <w:pPr>
        <w:pStyle w:val="ListParagraph"/>
        <w:spacing w:after="0" w:line="276" w:lineRule="auto"/>
        <w:rPr>
          <w:rFonts w:ascii="Times New Roman" w:hAnsi="Times New Roman" w:cs="Times New Roman"/>
        </w:rPr>
      </w:pPr>
    </w:p>
    <w:p w14:paraId="6BE3C6F1" w14:textId="3A114118" w:rsidR="00210523" w:rsidRPr="00EB14FB" w:rsidRDefault="006B419A" w:rsidP="00EB14FB">
      <w:pPr>
        <w:spacing w:after="0" w:line="276" w:lineRule="auto"/>
        <w:rPr>
          <w:rFonts w:ascii="Times New Roman" w:hAnsi="Times New Roman" w:cs="Times New Roman"/>
        </w:rPr>
      </w:pPr>
      <w:r w:rsidRPr="00EB14FB">
        <w:rPr>
          <w:rFonts w:ascii="Times New Roman" w:hAnsi="Times New Roman" w:cs="Times New Roman"/>
        </w:rPr>
        <w:t>Julie Davison gave an overview of upcoming behavioral health and waiver system changes</w:t>
      </w:r>
      <w:r w:rsidR="00FE6BFB">
        <w:rPr>
          <w:rFonts w:ascii="Times New Roman" w:hAnsi="Times New Roman" w:cs="Times New Roman"/>
        </w:rPr>
        <w:t>, sharing HHS-developed resources</w:t>
      </w:r>
      <w:r w:rsidRPr="00EB14FB">
        <w:rPr>
          <w:rFonts w:ascii="Times New Roman" w:hAnsi="Times New Roman" w:cs="Times New Roman"/>
        </w:rPr>
        <w:t>.  In 2026 the focus will be on reducing waiver waitlists and strengthening community-based services, followed by new Medicaid services in 2027.  The new HOME waiver system will replace the current multiple waivers with standardized children, adult, and elderly waivers, reducing confusion about eligibility and services.  Positive changes include expanded coverage for individuals with autism and developmental disabilities</w:t>
      </w:r>
      <w:r w:rsidR="00FE6BFB">
        <w:rPr>
          <w:rFonts w:ascii="Times New Roman" w:hAnsi="Times New Roman" w:cs="Times New Roman"/>
        </w:rPr>
        <w:t xml:space="preserve"> and more consistency among waivers</w:t>
      </w:r>
      <w:r w:rsidRPr="00EB14FB">
        <w:rPr>
          <w:rFonts w:ascii="Times New Roman" w:hAnsi="Times New Roman" w:cs="Times New Roman"/>
        </w:rPr>
        <w:t>.  Transitions to the HOME waiver will occur in phases, with some waivers moving in 2026 and others in 2027.  Waitlists will be combined and based on priority needs.</w:t>
      </w:r>
    </w:p>
    <w:p w14:paraId="01D19D78" w14:textId="77777777" w:rsidR="00FB06BB" w:rsidRPr="00EB14FB" w:rsidRDefault="00FB06BB" w:rsidP="00EB14FB">
      <w:pPr>
        <w:spacing w:after="0" w:line="276" w:lineRule="auto"/>
        <w:rPr>
          <w:rFonts w:ascii="Times New Roman" w:hAnsi="Times New Roman" w:cs="Times New Roman"/>
        </w:rPr>
      </w:pPr>
    </w:p>
    <w:p w14:paraId="075E26F6" w14:textId="10C86F47" w:rsidR="00347856" w:rsidRPr="00EB14FB" w:rsidRDefault="00F93FC5" w:rsidP="00EB14FB">
      <w:pPr>
        <w:spacing w:after="0" w:line="276" w:lineRule="auto"/>
        <w:rPr>
          <w:rFonts w:ascii="Times New Roman" w:hAnsi="Times New Roman" w:cs="Times New Roman"/>
        </w:rPr>
      </w:pPr>
      <w:r w:rsidRPr="00EB14FB">
        <w:rPr>
          <w:rFonts w:ascii="Times New Roman" w:hAnsi="Times New Roman" w:cs="Times New Roman"/>
        </w:rPr>
        <w:t>The next meeting date and time is to be determined.</w:t>
      </w:r>
    </w:p>
    <w:p w14:paraId="63F2F209" w14:textId="77777777" w:rsidR="00F93FC5" w:rsidRPr="00EB14FB" w:rsidRDefault="00F93FC5" w:rsidP="00EB14FB">
      <w:pPr>
        <w:spacing w:after="0" w:line="276" w:lineRule="auto"/>
        <w:rPr>
          <w:rFonts w:ascii="Times New Roman" w:hAnsi="Times New Roman" w:cs="Times New Roman"/>
        </w:rPr>
      </w:pPr>
    </w:p>
    <w:p w14:paraId="7AB98AF5" w14:textId="2D2DA763" w:rsidR="00347856" w:rsidRPr="00EB14FB" w:rsidRDefault="00347856" w:rsidP="00EB14FB">
      <w:pPr>
        <w:spacing w:after="0" w:line="276" w:lineRule="auto"/>
        <w:rPr>
          <w:rFonts w:ascii="Times New Roman" w:hAnsi="Times New Roman" w:cs="Times New Roman"/>
        </w:rPr>
      </w:pPr>
      <w:r w:rsidRPr="00EB14FB">
        <w:rPr>
          <w:rFonts w:ascii="Times New Roman" w:hAnsi="Times New Roman" w:cs="Times New Roman"/>
        </w:rPr>
        <w:t>The meeting adjourned at 1</w:t>
      </w:r>
      <w:r w:rsidR="00176E09" w:rsidRPr="00EB14FB">
        <w:rPr>
          <w:rFonts w:ascii="Times New Roman" w:hAnsi="Times New Roman" w:cs="Times New Roman"/>
        </w:rPr>
        <w:t>1:03</w:t>
      </w:r>
      <w:r w:rsidRPr="00EB14FB">
        <w:rPr>
          <w:rFonts w:ascii="Times New Roman" w:hAnsi="Times New Roman" w:cs="Times New Roman"/>
        </w:rPr>
        <w:t xml:space="preserve"> am.</w:t>
      </w:r>
    </w:p>
    <w:p w14:paraId="2C0CE62F" w14:textId="77777777" w:rsidR="00A129F1" w:rsidRPr="00EB14FB" w:rsidRDefault="00A129F1" w:rsidP="00EB14FB">
      <w:pPr>
        <w:spacing w:after="0" w:line="276" w:lineRule="auto"/>
        <w:rPr>
          <w:rFonts w:ascii="Times New Roman" w:hAnsi="Times New Roman" w:cs="Times New Roman"/>
        </w:rPr>
      </w:pPr>
    </w:p>
    <w:p w14:paraId="1736BA77" w14:textId="77777777" w:rsidR="00A129F1" w:rsidRPr="00EB14FB" w:rsidRDefault="00A129F1" w:rsidP="00EB14FB">
      <w:pPr>
        <w:spacing w:after="0" w:line="276" w:lineRule="auto"/>
        <w:rPr>
          <w:rFonts w:ascii="Times New Roman" w:hAnsi="Times New Roman" w:cs="Times New Roman"/>
        </w:rPr>
      </w:pPr>
    </w:p>
    <w:p w14:paraId="307BF5F3" w14:textId="77777777" w:rsidR="003F5ADC" w:rsidRPr="00EB14FB" w:rsidRDefault="003F5ADC" w:rsidP="00EB14FB">
      <w:pPr>
        <w:spacing w:after="0" w:line="276" w:lineRule="auto"/>
        <w:rPr>
          <w:rFonts w:ascii="Times New Roman" w:hAnsi="Times New Roman" w:cs="Times New Roman"/>
        </w:rPr>
      </w:pPr>
    </w:p>
    <w:p w14:paraId="681C0FC9" w14:textId="77777777" w:rsidR="00F11CB3" w:rsidRPr="00EB14FB" w:rsidRDefault="00F11CB3" w:rsidP="00EB14FB">
      <w:pPr>
        <w:spacing w:after="0" w:line="276" w:lineRule="auto"/>
        <w:rPr>
          <w:rFonts w:ascii="Times New Roman" w:hAnsi="Times New Roman" w:cs="Times New Roman"/>
        </w:rPr>
      </w:pPr>
    </w:p>
    <w:p w14:paraId="5F58C2DF" w14:textId="3AD7ED94" w:rsidR="00D937BE" w:rsidRPr="00EB14FB" w:rsidRDefault="00D937BE" w:rsidP="00EB14FB">
      <w:pPr>
        <w:spacing w:after="0" w:line="276" w:lineRule="auto"/>
        <w:rPr>
          <w:rFonts w:ascii="Times New Roman" w:hAnsi="Times New Roman" w:cs="Times New Roman"/>
        </w:rPr>
      </w:pPr>
      <w:r w:rsidRPr="00EB14FB">
        <w:rPr>
          <w:rFonts w:ascii="Times New Roman" w:hAnsi="Times New Roman" w:cs="Times New Roman"/>
        </w:rPr>
        <w:tab/>
      </w:r>
    </w:p>
    <w:p w14:paraId="1C18EC0E" w14:textId="6306B2C3" w:rsidR="00D8271F" w:rsidRPr="00EB14FB" w:rsidRDefault="00D937BE" w:rsidP="00EB14FB">
      <w:pPr>
        <w:spacing w:after="0" w:line="276" w:lineRule="auto"/>
        <w:rPr>
          <w:rFonts w:ascii="Times New Roman" w:hAnsi="Times New Roman" w:cs="Times New Roman"/>
        </w:rPr>
      </w:pPr>
      <w:r w:rsidRPr="00EB14FB">
        <w:rPr>
          <w:rFonts w:ascii="Times New Roman" w:hAnsi="Times New Roman" w:cs="Times New Roman"/>
        </w:rPr>
        <w:tab/>
      </w:r>
      <w:r w:rsidRPr="00EB14FB">
        <w:rPr>
          <w:rFonts w:ascii="Times New Roman" w:hAnsi="Times New Roman" w:cs="Times New Roman"/>
        </w:rPr>
        <w:tab/>
      </w:r>
      <w:r w:rsidRPr="00EB14FB">
        <w:rPr>
          <w:rFonts w:ascii="Times New Roman" w:hAnsi="Times New Roman" w:cs="Times New Roman"/>
        </w:rPr>
        <w:tab/>
      </w:r>
    </w:p>
    <w:p w14:paraId="01BBF7B7" w14:textId="77777777" w:rsidR="001E1E55" w:rsidRPr="00EB14FB" w:rsidRDefault="001E1E55" w:rsidP="00EB14FB">
      <w:pPr>
        <w:spacing w:after="0" w:line="276" w:lineRule="auto"/>
        <w:rPr>
          <w:rFonts w:ascii="Times New Roman" w:hAnsi="Times New Roman" w:cs="Times New Roman"/>
        </w:rPr>
      </w:pPr>
    </w:p>
    <w:p w14:paraId="3559F6F5" w14:textId="3D0847EC" w:rsidR="00500654" w:rsidRPr="00EB14FB" w:rsidRDefault="001E1E55" w:rsidP="00EB14FB">
      <w:pPr>
        <w:spacing w:after="0" w:line="276" w:lineRule="auto"/>
        <w:rPr>
          <w:rFonts w:ascii="Times New Roman" w:hAnsi="Times New Roman" w:cs="Times New Roman"/>
        </w:rPr>
      </w:pPr>
      <w:r w:rsidRPr="00EB14FB">
        <w:rPr>
          <w:rFonts w:ascii="Times New Roman" w:hAnsi="Times New Roman" w:cs="Times New Roman"/>
        </w:rPr>
        <w:t xml:space="preserve"> </w:t>
      </w:r>
      <w:r w:rsidR="00ED13A2" w:rsidRPr="00EB14FB">
        <w:rPr>
          <w:rFonts w:ascii="Times New Roman" w:hAnsi="Times New Roman" w:cs="Times New Roman"/>
        </w:rPr>
        <w:t xml:space="preserve"> </w:t>
      </w:r>
      <w:r w:rsidRPr="00EB14FB">
        <w:rPr>
          <w:rFonts w:ascii="Times New Roman" w:hAnsi="Times New Roman" w:cs="Times New Roman"/>
        </w:rPr>
        <w:t xml:space="preserve"> </w:t>
      </w:r>
    </w:p>
    <w:sectPr w:rsidR="00500654" w:rsidRPr="00EB1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E3A"/>
    <w:multiLevelType w:val="hybridMultilevel"/>
    <w:tmpl w:val="88CC799C"/>
    <w:lvl w:ilvl="0" w:tplc="2020D4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2317FB"/>
    <w:multiLevelType w:val="hybridMultilevel"/>
    <w:tmpl w:val="5FE6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F1172"/>
    <w:multiLevelType w:val="hybridMultilevel"/>
    <w:tmpl w:val="081C6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BB447F"/>
    <w:multiLevelType w:val="hybridMultilevel"/>
    <w:tmpl w:val="0AA22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A7EB5"/>
    <w:multiLevelType w:val="hybridMultilevel"/>
    <w:tmpl w:val="CFB29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031BC"/>
    <w:multiLevelType w:val="hybridMultilevel"/>
    <w:tmpl w:val="4456145E"/>
    <w:lvl w:ilvl="0" w:tplc="1CA8BC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F52DC6"/>
    <w:multiLevelType w:val="hybridMultilevel"/>
    <w:tmpl w:val="E606293A"/>
    <w:lvl w:ilvl="0" w:tplc="760296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60C59"/>
    <w:multiLevelType w:val="hybridMultilevel"/>
    <w:tmpl w:val="26FC0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B0E5E"/>
    <w:multiLevelType w:val="hybridMultilevel"/>
    <w:tmpl w:val="BCDA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526632">
    <w:abstractNumId w:val="5"/>
  </w:num>
  <w:num w:numId="2" w16cid:durableId="518395416">
    <w:abstractNumId w:val="6"/>
  </w:num>
  <w:num w:numId="3" w16cid:durableId="1784570259">
    <w:abstractNumId w:val="0"/>
  </w:num>
  <w:num w:numId="4" w16cid:durableId="1353412131">
    <w:abstractNumId w:val="7"/>
  </w:num>
  <w:num w:numId="5" w16cid:durableId="960959468">
    <w:abstractNumId w:val="4"/>
  </w:num>
  <w:num w:numId="6" w16cid:durableId="286359460">
    <w:abstractNumId w:val="3"/>
  </w:num>
  <w:num w:numId="7" w16cid:durableId="1410158091">
    <w:abstractNumId w:val="2"/>
  </w:num>
  <w:num w:numId="8" w16cid:durableId="1574925022">
    <w:abstractNumId w:val="8"/>
  </w:num>
  <w:num w:numId="9" w16cid:durableId="1094940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76"/>
    <w:rsid w:val="000134CA"/>
    <w:rsid w:val="000259FE"/>
    <w:rsid w:val="00071218"/>
    <w:rsid w:val="000845B5"/>
    <w:rsid w:val="00096929"/>
    <w:rsid w:val="000F5629"/>
    <w:rsid w:val="00114F82"/>
    <w:rsid w:val="00130E8E"/>
    <w:rsid w:val="00152C45"/>
    <w:rsid w:val="0016285D"/>
    <w:rsid w:val="00170F2C"/>
    <w:rsid w:val="00176E09"/>
    <w:rsid w:val="001C0DB5"/>
    <w:rsid w:val="001E1E55"/>
    <w:rsid w:val="00210523"/>
    <w:rsid w:val="00347856"/>
    <w:rsid w:val="003773C4"/>
    <w:rsid w:val="00390E9E"/>
    <w:rsid w:val="003B3F5A"/>
    <w:rsid w:val="003B664A"/>
    <w:rsid w:val="003C1F81"/>
    <w:rsid w:val="003F5ADC"/>
    <w:rsid w:val="00466C2F"/>
    <w:rsid w:val="004C0444"/>
    <w:rsid w:val="00500654"/>
    <w:rsid w:val="00574175"/>
    <w:rsid w:val="005A2232"/>
    <w:rsid w:val="00640F88"/>
    <w:rsid w:val="0065695E"/>
    <w:rsid w:val="006770A5"/>
    <w:rsid w:val="006B419A"/>
    <w:rsid w:val="006F1476"/>
    <w:rsid w:val="006F1738"/>
    <w:rsid w:val="00704183"/>
    <w:rsid w:val="0071095F"/>
    <w:rsid w:val="007418F4"/>
    <w:rsid w:val="007B507B"/>
    <w:rsid w:val="007D3378"/>
    <w:rsid w:val="008339C4"/>
    <w:rsid w:val="008445C3"/>
    <w:rsid w:val="00881DDD"/>
    <w:rsid w:val="00892C61"/>
    <w:rsid w:val="008B6447"/>
    <w:rsid w:val="00927DD1"/>
    <w:rsid w:val="00990C1F"/>
    <w:rsid w:val="009A444C"/>
    <w:rsid w:val="00A129F1"/>
    <w:rsid w:val="00A26C09"/>
    <w:rsid w:val="00A34D2B"/>
    <w:rsid w:val="00A56F74"/>
    <w:rsid w:val="00A640B3"/>
    <w:rsid w:val="00AB75E5"/>
    <w:rsid w:val="00B011A7"/>
    <w:rsid w:val="00B144C1"/>
    <w:rsid w:val="00B17533"/>
    <w:rsid w:val="00BA00C5"/>
    <w:rsid w:val="00C03C12"/>
    <w:rsid w:val="00C30006"/>
    <w:rsid w:val="00C56248"/>
    <w:rsid w:val="00CC7DCD"/>
    <w:rsid w:val="00D636EE"/>
    <w:rsid w:val="00D8271F"/>
    <w:rsid w:val="00D937BE"/>
    <w:rsid w:val="00DA4E99"/>
    <w:rsid w:val="00E11AD0"/>
    <w:rsid w:val="00E83AF7"/>
    <w:rsid w:val="00E876EC"/>
    <w:rsid w:val="00E87872"/>
    <w:rsid w:val="00EA5B28"/>
    <w:rsid w:val="00EB14FB"/>
    <w:rsid w:val="00ED13A2"/>
    <w:rsid w:val="00EF00A9"/>
    <w:rsid w:val="00EF11FD"/>
    <w:rsid w:val="00EF2333"/>
    <w:rsid w:val="00EF7F27"/>
    <w:rsid w:val="00F11CB3"/>
    <w:rsid w:val="00F37711"/>
    <w:rsid w:val="00F4654D"/>
    <w:rsid w:val="00F93FC5"/>
    <w:rsid w:val="00F971D8"/>
    <w:rsid w:val="00FB06BB"/>
    <w:rsid w:val="00FE6BF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E369"/>
  <w15:chartTrackingRefBased/>
  <w15:docId w15:val="{9046FDD0-AA0D-407D-900B-BAE33657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476"/>
    <w:rPr>
      <w:rFonts w:eastAsiaTheme="majorEastAsia" w:cstheme="majorBidi"/>
      <w:color w:val="272727" w:themeColor="text1" w:themeTint="D8"/>
    </w:rPr>
  </w:style>
  <w:style w:type="paragraph" w:styleId="Title">
    <w:name w:val="Title"/>
    <w:basedOn w:val="Normal"/>
    <w:next w:val="Normal"/>
    <w:link w:val="TitleChar"/>
    <w:uiPriority w:val="10"/>
    <w:qFormat/>
    <w:rsid w:val="006F1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476"/>
    <w:pPr>
      <w:spacing w:before="160"/>
      <w:jc w:val="center"/>
    </w:pPr>
    <w:rPr>
      <w:i/>
      <w:iCs/>
      <w:color w:val="404040" w:themeColor="text1" w:themeTint="BF"/>
    </w:rPr>
  </w:style>
  <w:style w:type="character" w:customStyle="1" w:styleId="QuoteChar">
    <w:name w:val="Quote Char"/>
    <w:basedOn w:val="DefaultParagraphFont"/>
    <w:link w:val="Quote"/>
    <w:uiPriority w:val="29"/>
    <w:rsid w:val="006F1476"/>
    <w:rPr>
      <w:i/>
      <w:iCs/>
      <w:color w:val="404040" w:themeColor="text1" w:themeTint="BF"/>
    </w:rPr>
  </w:style>
  <w:style w:type="paragraph" w:styleId="ListParagraph">
    <w:name w:val="List Paragraph"/>
    <w:basedOn w:val="Normal"/>
    <w:uiPriority w:val="34"/>
    <w:qFormat/>
    <w:rsid w:val="006F1476"/>
    <w:pPr>
      <w:ind w:left="720"/>
      <w:contextualSpacing/>
    </w:pPr>
  </w:style>
  <w:style w:type="character" w:styleId="IntenseEmphasis">
    <w:name w:val="Intense Emphasis"/>
    <w:basedOn w:val="DefaultParagraphFont"/>
    <w:uiPriority w:val="21"/>
    <w:qFormat/>
    <w:rsid w:val="006F1476"/>
    <w:rPr>
      <w:i/>
      <w:iCs/>
      <w:color w:val="0F4761" w:themeColor="accent1" w:themeShade="BF"/>
    </w:rPr>
  </w:style>
  <w:style w:type="paragraph" w:styleId="IntenseQuote">
    <w:name w:val="Intense Quote"/>
    <w:basedOn w:val="Normal"/>
    <w:next w:val="Normal"/>
    <w:link w:val="IntenseQuoteChar"/>
    <w:uiPriority w:val="30"/>
    <w:qFormat/>
    <w:rsid w:val="006F1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476"/>
    <w:rPr>
      <w:i/>
      <w:iCs/>
      <w:color w:val="0F4761" w:themeColor="accent1" w:themeShade="BF"/>
    </w:rPr>
  </w:style>
  <w:style w:type="character" w:styleId="IntenseReference">
    <w:name w:val="Intense Reference"/>
    <w:basedOn w:val="DefaultParagraphFont"/>
    <w:uiPriority w:val="32"/>
    <w:qFormat/>
    <w:rsid w:val="006F1476"/>
    <w:rPr>
      <w:b/>
      <w:bCs/>
      <w:smallCaps/>
      <w:color w:val="0F4761" w:themeColor="accent1" w:themeShade="BF"/>
      <w:spacing w:val="5"/>
    </w:rPr>
  </w:style>
  <w:style w:type="paragraph" w:styleId="NormalWeb">
    <w:name w:val="Normal (Web)"/>
    <w:basedOn w:val="Normal"/>
    <w:uiPriority w:val="99"/>
    <w:semiHidden/>
    <w:unhideWhenUsed/>
    <w:rsid w:val="004C044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Cameron</dc:creator>
  <cp:keywords/>
  <dc:description/>
  <cp:lastModifiedBy>Juli Cameron</cp:lastModifiedBy>
  <cp:revision>2</cp:revision>
  <dcterms:created xsi:type="dcterms:W3CDTF">2026-02-04T14:05:00Z</dcterms:created>
  <dcterms:modified xsi:type="dcterms:W3CDTF">2026-02-04T14:05:00Z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f4d5e7-e243-422f-a136-4f303f16f5ca_Enabled">
    <vt:lpwstr>true</vt:lpwstr>
  </property>
  <property fmtid="{D5CDD505-2E9C-101B-9397-08002B2CF9AE}" pid="3" name="MSIP_Label_79f4d5e7-e243-422f-a136-4f303f16f5ca_SetDate">
    <vt:lpwstr>2025-10-24T17:56:45Z</vt:lpwstr>
  </property>
  <property fmtid="{D5CDD505-2E9C-101B-9397-08002B2CF9AE}" pid="4" name="MSIP_Label_79f4d5e7-e243-422f-a136-4f303f16f5ca_Method">
    <vt:lpwstr>Standard</vt:lpwstr>
  </property>
  <property fmtid="{D5CDD505-2E9C-101B-9397-08002B2CF9AE}" pid="5" name="MSIP_Label_79f4d5e7-e243-422f-a136-4f303f16f5ca_Name">
    <vt:lpwstr>Default (Unencrypted)</vt:lpwstr>
  </property>
  <property fmtid="{D5CDD505-2E9C-101B-9397-08002B2CF9AE}" pid="6" name="MSIP_Label_79f4d5e7-e243-422f-a136-4f303f16f5ca_SiteId">
    <vt:lpwstr>fc8a0485-5bb1-4dfa-a24c-50ccdd9181f3</vt:lpwstr>
  </property>
  <property fmtid="{D5CDD505-2E9C-101B-9397-08002B2CF9AE}" pid="7" name="MSIP_Label_79f4d5e7-e243-422f-a136-4f303f16f5ca_ActionId">
    <vt:lpwstr>bf04467b-99b5-4e2f-b2fa-1dcef7e4405c</vt:lpwstr>
  </property>
  <property fmtid="{D5CDD505-2E9C-101B-9397-08002B2CF9AE}" pid="8" name="MSIP_Label_79f4d5e7-e243-422f-a136-4f303f16f5ca_ContentBits">
    <vt:lpwstr>0</vt:lpwstr>
  </property>
  <property fmtid="{D5CDD505-2E9C-101B-9397-08002B2CF9AE}" pid="9" name="MSIP_Label_79f4d5e7-e243-422f-a136-4f303f16f5ca_Tag">
    <vt:lpwstr>10, 3, 0, 1</vt:lpwstr>
  </property>
</Properties>
</file>